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9B" w:rsidRDefault="009F2D9B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История создания фестиваля Три Колодца  г.Дятьково.</w:t>
      </w:r>
    </w:p>
    <w:p w:rsidR="009F2D9B" w:rsidRDefault="009F2D9B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7B5127" w:rsidRDefault="009F2D9B"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25 января 1988 года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в городе Дятьково 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Брянщине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прошел первый вечер-концерт в день рождения В. Высоцкого. Собрались поклонники его творчества. И с тех пор мы не расстаёмся...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крупицам собирали вырезки из газет и статьи из журналов о творческом пути любимого поэта, певца, актера. Изучали. Учили. Пели. Встречались со школьниками и студентами, рабочими заводов... Так родился наш клуб по интересам. Назвали его по одной из песен В. Высоцкого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«ГОРИЗОНТ»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Часто выезжали в Москву 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Ваганьково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Таганку. В старом заброшенном доме с зияющими окнами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Нижне-таганском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тупике сутками отстаивали,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собирали подписи на разрешение открытия здесь ДОМА-МУЗЕЯ В.В. Гордимся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что это благое дело воплотилось в жизнь.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Несколько лет в нем работал наш юный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клубовец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4" w:history="1">
        <w:r>
          <w:rPr>
            <w:rStyle w:val="a3"/>
            <w:rFonts w:ascii="Arial" w:hAnsi="Arial" w:cs="Arial"/>
            <w:b/>
            <w:bCs/>
            <w:sz w:val="20"/>
            <w:szCs w:val="20"/>
            <w:u w:val="none"/>
            <w:shd w:val="clear" w:color="auto" w:fill="FFFFFF"/>
          </w:rPr>
          <w:t>Лев ЧЕРНЯК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Сегодня он один из самых верных собирателей, хранителей, ценителей его ТВОРЧЕСТВА.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...Фестивали, вечера-встречи, творческие обсуждения, концерты, путешествия, конкурсы.... Всё это — наша долгая клубовская жизнь.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 эти годы президент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«ГОРИЗОНТ»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— знаток и поклонник В.В., врач </w:t>
      </w:r>
      <w:hyperlink r:id="rId5" w:history="1">
        <w:r>
          <w:rPr>
            <w:rStyle w:val="a3"/>
            <w:rFonts w:ascii="Arial" w:hAnsi="Arial" w:cs="Arial"/>
            <w:b/>
            <w:bCs/>
            <w:sz w:val="20"/>
            <w:szCs w:val="20"/>
            <w:u w:val="none"/>
            <w:shd w:val="clear" w:color="auto" w:fill="FFFFFF"/>
          </w:rPr>
          <w:t>Виктор Иванович ГРИНЕВ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А «мозговой центр» — журналист, заслуженный работник культуры Брянской области </w:t>
      </w:r>
      <w:hyperlink r:id="rId6" w:history="1">
        <w:r>
          <w:rPr>
            <w:rStyle w:val="a3"/>
            <w:rFonts w:ascii="Arial" w:hAnsi="Arial" w:cs="Arial"/>
            <w:b/>
            <w:bCs/>
            <w:sz w:val="20"/>
            <w:szCs w:val="20"/>
            <w:u w:val="none"/>
            <w:shd w:val="clear" w:color="auto" w:fill="FFFFFF"/>
          </w:rPr>
          <w:t>Надежда Ивановна ЮДИНА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2006 года в ИЮЛЕ проводим свой летний ДЯТЬКОВСКИЙ фестиваль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«ТРИ КОЛОДЦА»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а с 2009 в ЯНВАРЕ — зимний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«БЕЛОЕ БЕЗМОЛВИЕ»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(названный по строке из песни В.В.).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Дорожим дружбой. Бессребреники. Вечные пилигримы и романтики.</w:t>
      </w:r>
    </w:p>
    <w:sectPr w:rsidR="007B5127" w:rsidSect="007B5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D9B"/>
    <w:rsid w:val="007B5127"/>
    <w:rsid w:val="008F7E73"/>
    <w:rsid w:val="009F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2D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ages?oid=-56014903&amp;p=%D0%9D%D0%B0%D0%B4%D0%B5%D0%B6%D0%B4%D0%B0_%D0%AE%D0%B4%D0%B8%D0%BD%D0%B0&amp;hash=838b407efe9a9fbe92" TargetMode="External"/><Relationship Id="rId5" Type="http://schemas.openxmlformats.org/officeDocument/2006/relationships/hyperlink" Target="https://vk.com/pages?oid=-56014903&amp;p=%D0%92%D0%B8%D0%BA%D1%82%D0%BE%D1%80_%D0%93%D1%80%D0%B8%D0%BD%D1%91%D0%B2&amp;hash=838b407efe9a9fbe92" TargetMode="External"/><Relationship Id="rId4" Type="http://schemas.openxmlformats.org/officeDocument/2006/relationships/hyperlink" Target="https://vk.com/pages?oid=-56014903&amp;p=%D0%9B%D0%B5%D0%B2_%D0%A7%D0%B5%D1%80%D0%BD%D1%8F%D0%BA&amp;hash=838b407efe9a9fbe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Галактор</dc:creator>
  <cp:lastModifiedBy>Галактор</cp:lastModifiedBy>
  <cp:revision>1</cp:revision>
  <dcterms:created xsi:type="dcterms:W3CDTF">2025-01-20T00:25:00Z</dcterms:created>
  <dcterms:modified xsi:type="dcterms:W3CDTF">2025-01-20T00:26:00Z</dcterms:modified>
</cp:coreProperties>
</file>